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C835BC" w14:textId="77777777" w:rsidR="003443AA" w:rsidRDefault="003443AA" w:rsidP="003443A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Школьный этап</w:t>
      </w:r>
    </w:p>
    <w:p w14:paraId="39C23EE5" w14:textId="77777777" w:rsidR="003443AA" w:rsidRDefault="003443AA" w:rsidP="003443A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6BF3A99C" w14:textId="130347BF" w:rsidR="003443AA" w:rsidRDefault="003443AA" w:rsidP="003443A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 класс, 2025-2026 учебный год</w:t>
      </w:r>
    </w:p>
    <w:p w14:paraId="7DBEBE61" w14:textId="28B8165F" w:rsidR="003443AA" w:rsidRDefault="003443AA" w:rsidP="003443AA">
      <w:pPr>
        <w:jc w:val="right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Максимальный балл - </w:t>
      </w:r>
      <w:r w:rsidRPr="004E3CD0">
        <w:rPr>
          <w:rFonts w:ascii="Arial" w:hAnsi="Arial" w:cs="Arial"/>
          <w:sz w:val="24"/>
          <w:szCs w:val="24"/>
          <w:u w:val="single"/>
        </w:rPr>
        <w:t>5</w:t>
      </w:r>
      <w:r w:rsidR="003939F7" w:rsidRPr="004E3CD0">
        <w:rPr>
          <w:rFonts w:ascii="Arial" w:hAnsi="Arial" w:cs="Arial"/>
          <w:sz w:val="24"/>
          <w:szCs w:val="24"/>
          <w:u w:val="single"/>
        </w:rPr>
        <w:t>7</w:t>
      </w:r>
    </w:p>
    <w:p w14:paraId="5755CCA1" w14:textId="77777777" w:rsidR="003443AA" w:rsidRDefault="003443AA" w:rsidP="003443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Время выполнения работы - 45 минут.</w:t>
      </w:r>
    </w:p>
    <w:p w14:paraId="11980E77" w14:textId="77777777" w:rsidR="003443AA" w:rsidRDefault="003443AA" w:rsidP="003443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Не разрешается</w:t>
      </w:r>
      <w:r>
        <w:rPr>
          <w:rFonts w:ascii="Arial" w:hAnsi="Arial" w:cs="Arial"/>
          <w:sz w:val="24"/>
          <w:szCs w:val="24"/>
        </w:rPr>
        <w:t xml:space="preserve"> пользоваться атласами и иными источниками информации. Удачи!</w:t>
      </w:r>
    </w:p>
    <w:p w14:paraId="4F879617" w14:textId="77777777" w:rsidR="001875B7" w:rsidRDefault="001875B7" w:rsidP="003443AA">
      <w:pPr>
        <w:jc w:val="center"/>
        <w:rPr>
          <w:rFonts w:ascii="Arial" w:hAnsi="Arial" w:cs="Arial"/>
          <w:sz w:val="24"/>
          <w:szCs w:val="24"/>
        </w:rPr>
      </w:pPr>
    </w:p>
    <w:p w14:paraId="116F93C5" w14:textId="77777777" w:rsidR="003443AA" w:rsidRDefault="003443AA" w:rsidP="003443A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14:paraId="2443D07A" w14:textId="048FA193" w:rsidR="00266915" w:rsidRDefault="00266915" w:rsidP="0026691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(максимальное количество баллов – 10)</w:t>
      </w:r>
    </w:p>
    <w:p w14:paraId="1536419F" w14:textId="7882F191" w:rsidR="00266915" w:rsidRDefault="00266915" w:rsidP="00266915">
      <w:pPr>
        <w:ind w:firstLine="567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Прочтите текст, ответьте на вопросы</w:t>
      </w:r>
    </w:p>
    <w:p w14:paraId="58A18BCB" w14:textId="77777777" w:rsidR="00266915" w:rsidRDefault="00266915" w:rsidP="00266915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Первые сведения об этом природном процессе можно найти в трудах Геродота, а также в многочисленных русских летописях и писцовых книгах. Во времени Ивана Грозного упоминают так называемые «</w:t>
      </w:r>
      <w:proofErr w:type="spellStart"/>
      <w:r>
        <w:rPr>
          <w:rFonts w:ascii="Arial" w:hAnsi="Arial" w:cs="Arial"/>
          <w:sz w:val="24"/>
          <w:szCs w:val="24"/>
        </w:rPr>
        <w:t>смойные</w:t>
      </w:r>
      <w:proofErr w:type="spellEnd"/>
      <w:r>
        <w:rPr>
          <w:rFonts w:ascii="Arial" w:hAnsi="Arial" w:cs="Arial"/>
          <w:sz w:val="24"/>
          <w:szCs w:val="24"/>
        </w:rPr>
        <w:t xml:space="preserve">» почвы, которые являются результатом действия этого процесса. Научный подход к изучению этого явления впервые применил </w:t>
      </w:r>
      <w:proofErr w:type="spellStart"/>
      <w:r>
        <w:rPr>
          <w:rFonts w:ascii="Arial" w:hAnsi="Arial" w:cs="Arial"/>
          <w:sz w:val="24"/>
          <w:szCs w:val="24"/>
        </w:rPr>
        <w:t>М.В.Ломоносов</w:t>
      </w:r>
      <w:proofErr w:type="spellEnd"/>
      <w:r>
        <w:rPr>
          <w:rFonts w:ascii="Arial" w:hAnsi="Arial" w:cs="Arial"/>
          <w:sz w:val="24"/>
          <w:szCs w:val="24"/>
        </w:rPr>
        <w:t>. Последующий период развития исследований тесно связан с работами В.В. Докучаева, его учеников и современников.</w:t>
      </w:r>
    </w:p>
    <w:p w14:paraId="487CE2C8" w14:textId="77777777" w:rsidR="00266915" w:rsidRDefault="00266915" w:rsidP="002669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каком процессе идет речь?</w:t>
      </w:r>
    </w:p>
    <w:p w14:paraId="7A14EC0B" w14:textId="77777777" w:rsidR="00266915" w:rsidRDefault="00266915" w:rsidP="002669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Какие 2 основных типа этого процесса выделяют?</w:t>
      </w:r>
    </w:p>
    <w:p w14:paraId="0FB05696" w14:textId="77777777" w:rsidR="00266915" w:rsidRDefault="00266915" w:rsidP="002669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Назовите природные и антропогенные факторы, которые способствуют развитию этого процесса?</w:t>
      </w:r>
    </w:p>
    <w:p w14:paraId="7AF6843E" w14:textId="77777777" w:rsidR="00266915" w:rsidRDefault="00266915" w:rsidP="002669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Происходил и происходит ли на территории Республики Татарстан данный процесс?</w:t>
      </w:r>
    </w:p>
    <w:p w14:paraId="5E3C30DD" w14:textId="77777777" w:rsidR="00266915" w:rsidRDefault="00266915" w:rsidP="002669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Если да, то с чем он связан?</w:t>
      </w:r>
    </w:p>
    <w:p w14:paraId="462B6F51" w14:textId="77777777" w:rsidR="00266915" w:rsidRDefault="00266915" w:rsidP="00266915">
      <w:pPr>
        <w:jc w:val="both"/>
        <w:rPr>
          <w:rFonts w:ascii="Arial" w:hAnsi="Arial" w:cs="Arial"/>
          <w:sz w:val="24"/>
          <w:szCs w:val="24"/>
        </w:rPr>
      </w:pPr>
    </w:p>
    <w:p w14:paraId="0254C6D0" w14:textId="30CCFF0B" w:rsidR="003443AA" w:rsidRDefault="003443AA" w:rsidP="003443A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2</w:t>
      </w:r>
    </w:p>
    <w:p w14:paraId="095BCC25" w14:textId="77777777" w:rsidR="003443AA" w:rsidRDefault="003443AA" w:rsidP="003443A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(максимальное количество баллов – </w:t>
      </w:r>
      <w:r w:rsidRPr="00266915">
        <w:rPr>
          <w:rFonts w:ascii="Arial" w:hAnsi="Arial" w:cs="Arial"/>
        </w:rPr>
        <w:t>12)</w:t>
      </w:r>
    </w:p>
    <w:p w14:paraId="21B34BDC" w14:textId="77777777" w:rsidR="003443AA" w:rsidRPr="00266915" w:rsidRDefault="003443AA" w:rsidP="003443AA">
      <w:pPr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краткой информации определите, о каком городе идет речь и соотнесите этому </w:t>
      </w:r>
      <w:r w:rsidRPr="00266915">
        <w:rPr>
          <w:rFonts w:ascii="Arial" w:hAnsi="Arial" w:cs="Arial"/>
          <w:sz w:val="24"/>
          <w:szCs w:val="24"/>
        </w:rPr>
        <w:t>городу соответствующий силуэт</w:t>
      </w:r>
    </w:p>
    <w:p w14:paraId="76720C07" w14:textId="6E0B208B" w:rsidR="003443AA" w:rsidRDefault="003443AA" w:rsidP="003443AA">
      <w:pPr>
        <w:rPr>
          <w:rStyle w:val="cite-bracket"/>
          <w:rFonts w:ascii="Arial" w:hAnsi="Arial" w:cs="Arial"/>
          <w:sz w:val="24"/>
          <w:szCs w:val="24"/>
        </w:rPr>
      </w:pPr>
      <w:r w:rsidRPr="00266915">
        <w:rPr>
          <w:rFonts w:ascii="Arial" w:hAnsi="Arial" w:cs="Arial"/>
          <w:color w:val="202122"/>
          <w:sz w:val="24"/>
          <w:szCs w:val="24"/>
          <w:shd w:val="clear" w:color="auto" w:fill="FFFFFF"/>
        </w:rPr>
        <w:t>1. Этот город расположен на берегах реки, устье которой расположено в проливе, связывающим Северное море и Атлантический океан. В этом городе самый холодный месяц: январь (+5,5° С), самые жаркие: июль и август (+21° С), среднее годовое количество выпавших осадков: 600 мм</w:t>
      </w:r>
      <w:hyperlink r:id="rId5" w:anchor="cite_note-autogenerated4-27" w:history="1">
        <w:r w:rsidRPr="00266915">
          <w:rPr>
            <w:rStyle w:val="cite-bracket"/>
            <w:rFonts w:ascii="Arial" w:hAnsi="Arial" w:cs="Arial"/>
            <w:color w:val="0645AD"/>
            <w:sz w:val="24"/>
            <w:szCs w:val="24"/>
          </w:rPr>
          <w:t>.</w:t>
        </w:r>
      </w:hyperlink>
      <w:r w:rsidRPr="00266915">
        <w:rPr>
          <w:rStyle w:val="cite-bracket"/>
          <w:rFonts w:ascii="Arial" w:hAnsi="Arial" w:cs="Arial"/>
          <w:sz w:val="24"/>
          <w:szCs w:val="24"/>
        </w:rPr>
        <w:t xml:space="preserve"> Город с богатой историей. Здесь как зрелищное искусство </w:t>
      </w:r>
      <w:proofErr w:type="gramStart"/>
      <w:r w:rsidRPr="00266915">
        <w:rPr>
          <w:rStyle w:val="cite-bracket"/>
          <w:rFonts w:ascii="Arial" w:hAnsi="Arial" w:cs="Arial"/>
          <w:sz w:val="24"/>
          <w:szCs w:val="24"/>
        </w:rPr>
        <w:t>родился  кинематограф</w:t>
      </w:r>
      <w:proofErr w:type="gramEnd"/>
      <w:r w:rsidRPr="00266915">
        <w:rPr>
          <w:rStyle w:val="cite-bracket"/>
          <w:rFonts w:ascii="Arial" w:hAnsi="Arial" w:cs="Arial"/>
          <w:sz w:val="24"/>
          <w:szCs w:val="24"/>
        </w:rPr>
        <w:t>, а одним из самых красивых музеев  является музей Пикассо</w:t>
      </w:r>
      <w:r w:rsidR="005B63D7">
        <w:rPr>
          <w:rStyle w:val="cite-bracket"/>
          <w:rFonts w:ascii="Arial" w:hAnsi="Arial" w:cs="Arial"/>
          <w:sz w:val="24"/>
          <w:szCs w:val="24"/>
        </w:rPr>
        <w:t>.</w:t>
      </w:r>
    </w:p>
    <w:p w14:paraId="3BEC6DF5" w14:textId="77777777" w:rsidR="005B63D7" w:rsidRPr="00266915" w:rsidRDefault="005B63D7" w:rsidP="003443AA">
      <w:pPr>
        <w:rPr>
          <w:rFonts w:ascii="Arial" w:hAnsi="Arial" w:cs="Arial"/>
          <w:sz w:val="24"/>
          <w:szCs w:val="24"/>
        </w:rPr>
      </w:pPr>
    </w:p>
    <w:p w14:paraId="104466B0" w14:textId="26AD4752" w:rsidR="003443AA" w:rsidRDefault="003443AA" w:rsidP="003443AA">
      <w:pPr>
        <w:rPr>
          <w:rFonts w:ascii="Arial" w:hAnsi="Arial" w:cs="Arial"/>
          <w:color w:val="202122"/>
          <w:sz w:val="24"/>
          <w:szCs w:val="24"/>
          <w:shd w:val="clear" w:color="auto" w:fill="FFFFFF"/>
        </w:rPr>
      </w:pPr>
      <w:r w:rsidRPr="00266915">
        <w:rPr>
          <w:rFonts w:ascii="Arial" w:hAnsi="Arial" w:cs="Arial"/>
          <w:sz w:val="24"/>
          <w:szCs w:val="24"/>
        </w:rPr>
        <w:t>2. Этот город с</w:t>
      </w:r>
      <w:r w:rsidRPr="00266915">
        <w:rPr>
          <w:rFonts w:ascii="Arial" w:hAnsi="Arial" w:cs="Arial"/>
          <w:color w:val="202122"/>
          <w:sz w:val="24"/>
          <w:szCs w:val="24"/>
          <w:shd w:val="clear" w:color="auto" w:fill="FFFFFF"/>
        </w:rPr>
        <w:t>тарейший, наибольший по населению </w:t>
      </w:r>
      <w:proofErr w:type="gramStart"/>
      <w:r w:rsidRPr="00266915">
        <w:rPr>
          <w:rFonts w:ascii="Arial" w:hAnsi="Arial" w:cs="Arial"/>
          <w:sz w:val="24"/>
          <w:szCs w:val="24"/>
        </w:rPr>
        <w:t>и  второй</w:t>
      </w:r>
      <w:proofErr w:type="gramEnd"/>
      <w:r w:rsidRPr="00266915">
        <w:rPr>
          <w:rFonts w:ascii="Arial" w:hAnsi="Arial" w:cs="Arial"/>
          <w:sz w:val="24"/>
          <w:szCs w:val="24"/>
        </w:rPr>
        <w:t xml:space="preserve"> по площади город в своем государстве (бывшая британская колония). Его называют «Городом возле бухты». Он располагается в зоне субтропического океанического климата,</w:t>
      </w:r>
      <w:r w:rsidRPr="00266915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 подвержен наводнениям, которые возникают в результате обильных дождей, выпадающих в городе в основном в зимнее и весеннее время. Город известен своим оперным театром</w:t>
      </w:r>
    </w:p>
    <w:p w14:paraId="6095CDF5" w14:textId="77777777" w:rsidR="005B63D7" w:rsidRPr="00266915" w:rsidRDefault="005B63D7" w:rsidP="003443AA">
      <w:pPr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</w:p>
    <w:p w14:paraId="2B242CA7" w14:textId="19D91432" w:rsidR="003443AA" w:rsidRDefault="003443AA" w:rsidP="003443AA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266915">
        <w:rPr>
          <w:rFonts w:ascii="Arial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6704" behindDoc="1" locked="0" layoutInCell="1" allowOverlap="1" wp14:anchorId="7740B827" wp14:editId="2E7CB0FF">
            <wp:simplePos x="0" y="0"/>
            <wp:positionH relativeFrom="margin">
              <wp:posOffset>2447925</wp:posOffset>
            </wp:positionH>
            <wp:positionV relativeFrom="paragraph">
              <wp:posOffset>902970</wp:posOffset>
            </wp:positionV>
            <wp:extent cx="3467100" cy="1409700"/>
            <wp:effectExtent l="0" t="0" r="0" b="0"/>
            <wp:wrapTight wrapText="bothSides">
              <wp:wrapPolygon edited="0">
                <wp:start x="0" y="0"/>
                <wp:lineTo x="0" y="21308"/>
                <wp:lineTo x="21481" y="21308"/>
                <wp:lineTo x="21481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6915">
        <w:rPr>
          <w:rFonts w:ascii="Arial" w:hAnsi="Arial" w:cs="Arial"/>
          <w:sz w:val="24"/>
          <w:szCs w:val="24"/>
          <w:shd w:val="clear" w:color="auto" w:fill="FFFFFF"/>
        </w:rPr>
        <w:t>3. Этот город является морским портом, важнейшим торговым и финансовым центром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Ближнего Востока. На развитие этого города со второй половины 20 в повлияли доходы от продажи нефти, однако основу современной экономики составляют туризм, авиация, недвижимость, финансовые услуги. Считается одним из самых жарких городов мира. Средняя температура августа (самого тёплого месяца) +35,1 </w:t>
      </w:r>
      <w:r>
        <w:rPr>
          <w:rFonts w:ascii="Arial" w:hAnsi="Arial" w:cs="Arial"/>
          <w:sz w:val="24"/>
          <w:szCs w:val="24"/>
          <w:shd w:val="clear" w:color="auto" w:fill="FFFFFF"/>
          <w:vertAlign w:val="superscript"/>
        </w:rPr>
        <w:t>0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C, Средняя температура января </w:t>
      </w:r>
      <w:r w:rsidR="00266915">
        <w:rPr>
          <w:rFonts w:ascii="Arial" w:hAnsi="Arial" w:cs="Arial"/>
          <w:sz w:val="24"/>
          <w:szCs w:val="24"/>
          <w:shd w:val="clear" w:color="auto" w:fill="FFFFFF"/>
        </w:rPr>
        <w:t xml:space="preserve">   </w:t>
      </w:r>
      <w:r w:rsidR="00266915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FFFFFF"/>
        </w:rPr>
        <w:t>А</w:t>
      </w:r>
      <w:r w:rsidR="0026691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+19 </w:t>
      </w:r>
      <w:r>
        <w:rPr>
          <w:rFonts w:ascii="Arial" w:hAnsi="Arial" w:cs="Arial"/>
          <w:sz w:val="24"/>
          <w:szCs w:val="24"/>
          <w:shd w:val="clear" w:color="auto" w:fill="FFFFFF"/>
          <w:vertAlign w:val="superscript"/>
        </w:rPr>
        <w:t>0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C (самого холодного месяца), осадки редкие (за год выпадает около 80 мм), выпадают   </w:t>
      </w:r>
      <w:r w:rsidR="00266915">
        <w:rPr>
          <w:rFonts w:ascii="Arial" w:hAnsi="Arial" w:cs="Arial"/>
          <w:sz w:val="24"/>
          <w:szCs w:val="24"/>
          <w:shd w:val="clear" w:color="auto" w:fill="FFFFFF"/>
        </w:rPr>
        <w:t xml:space="preserve">в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основном во второй половине </w:t>
      </w:r>
      <w:proofErr w:type="gramStart"/>
      <w:r>
        <w:rPr>
          <w:rFonts w:ascii="Arial" w:hAnsi="Arial" w:cs="Arial"/>
          <w:sz w:val="24"/>
          <w:szCs w:val="24"/>
          <w:shd w:val="clear" w:color="auto" w:fill="FFFFFF"/>
        </w:rPr>
        <w:t>зимы  (</w:t>
      </w:r>
      <w:proofErr w:type="gramEnd"/>
      <w:r>
        <w:rPr>
          <w:rFonts w:ascii="Arial" w:hAnsi="Arial" w:cs="Arial"/>
          <w:sz w:val="24"/>
          <w:szCs w:val="24"/>
          <w:shd w:val="clear" w:color="auto" w:fill="FFFFFF"/>
        </w:rPr>
        <w:t>февраль-март).</w:t>
      </w:r>
    </w:p>
    <w:p w14:paraId="586AF22A" w14:textId="77777777" w:rsidR="005B63D7" w:rsidRDefault="005B63D7" w:rsidP="003443AA">
      <w:pPr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</w:p>
    <w:tbl>
      <w:tblPr>
        <w:tblStyle w:val="a3"/>
        <w:tblW w:w="992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825"/>
      </w:tblGrid>
      <w:tr w:rsidR="003443AA" w14:paraId="16C36DBD" w14:textId="77777777" w:rsidTr="00266915">
        <w:tc>
          <w:tcPr>
            <w:tcW w:w="5098" w:type="dxa"/>
            <w:hideMark/>
          </w:tcPr>
          <w:p w14:paraId="29DA9981" w14:textId="77777777" w:rsidR="00266915" w:rsidRDefault="003443AA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  <w:shd w:val="clear" w:color="auto" w:fill="FFFFFF"/>
              </w:rPr>
            </w:pPr>
            <w:r w:rsidRPr="00266915">
              <w:rPr>
                <w:rFonts w:asciiTheme="minorHAnsi" w:hAnsiTheme="minorHAnsi" w:cstheme="minorBidi"/>
                <w:noProof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57728" behindDoc="1" locked="0" layoutInCell="1" allowOverlap="1" wp14:anchorId="08E5BB04" wp14:editId="5C7786A4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554990</wp:posOffset>
                  </wp:positionV>
                  <wp:extent cx="2940685" cy="1194435"/>
                  <wp:effectExtent l="0" t="0" r="0" b="5715"/>
                  <wp:wrapTight wrapText="bothSides">
                    <wp:wrapPolygon edited="0">
                      <wp:start x="0" y="0"/>
                      <wp:lineTo x="0" y="21359"/>
                      <wp:lineTo x="21409" y="21359"/>
                      <wp:lineTo x="21409" y="0"/>
                      <wp:lineTo x="0" y="0"/>
                    </wp:wrapPolygon>
                  </wp:wrapTight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685" cy="1194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691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           </w:t>
            </w:r>
          </w:p>
          <w:p w14:paraId="25D1DDC8" w14:textId="6E0AA7F7" w:rsidR="003443AA" w:rsidRPr="00266915" w:rsidRDefault="003443AA" w:rsidP="0026691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  <w:shd w:val="clear" w:color="auto" w:fill="FFFFFF"/>
              </w:rPr>
            </w:pPr>
            <w:r w:rsidRPr="0026691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  <w:shd w:val="clear" w:color="auto" w:fill="FFFFFF"/>
              </w:rPr>
              <w:t>Б</w:t>
            </w:r>
          </w:p>
        </w:tc>
        <w:tc>
          <w:tcPr>
            <w:tcW w:w="4825" w:type="dxa"/>
            <w:hideMark/>
          </w:tcPr>
          <w:p w14:paraId="7F3616B2" w14:textId="1B56810D" w:rsidR="003443AA" w:rsidRPr="00266915" w:rsidRDefault="00266915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752" behindDoc="1" locked="0" layoutInCell="1" allowOverlap="1" wp14:anchorId="7F2A3180" wp14:editId="20D9E04F">
                  <wp:simplePos x="0" y="0"/>
                  <wp:positionH relativeFrom="column">
                    <wp:posOffset>212725</wp:posOffset>
                  </wp:positionH>
                  <wp:positionV relativeFrom="paragraph">
                    <wp:posOffset>130175</wp:posOffset>
                  </wp:positionV>
                  <wp:extent cx="2371725" cy="1714500"/>
                  <wp:effectExtent l="0" t="0" r="9525" b="0"/>
                  <wp:wrapTight wrapText="bothSides">
                    <wp:wrapPolygon edited="0">
                      <wp:start x="0" y="0"/>
                      <wp:lineTo x="0" y="21360"/>
                      <wp:lineTo x="21513" y="21360"/>
                      <wp:lineTo x="21513" y="0"/>
                      <wp:lineTo x="0" y="0"/>
                    </wp:wrapPolygon>
                  </wp:wrapTight>
                  <wp:docPr id="5" name="Рисунок 5" descr="Vector skyline illustration of Dubai city silhouette isolateed on a white  background Stock Vector Image &amp; Art - Alam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Vector skyline illustration of Dubai city silhouette isolateed on a white  background Stock Vector Image &amp; Art - Alam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   </w:t>
            </w:r>
            <w:r w:rsidR="003443AA" w:rsidRPr="0026691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  <w:shd w:val="clear" w:color="auto" w:fill="FFFFFF"/>
              </w:rPr>
              <w:t>В</w:t>
            </w:r>
          </w:p>
          <w:p w14:paraId="5911B116" w14:textId="7A72A5FB" w:rsidR="003443AA" w:rsidRDefault="003443AA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</w:tbl>
    <w:p w14:paraId="58C1EB8B" w14:textId="10C25469" w:rsidR="003443AA" w:rsidRDefault="003443AA" w:rsidP="003443AA">
      <w:pPr>
        <w:jc w:val="center"/>
        <w:rPr>
          <w:rFonts w:ascii="Arial" w:hAnsi="Arial" w:cs="Arial"/>
        </w:rPr>
      </w:pPr>
    </w:p>
    <w:p w14:paraId="62220E33" w14:textId="77777777" w:rsidR="001875B7" w:rsidRDefault="001875B7" w:rsidP="00266915">
      <w:pPr>
        <w:widowControl/>
        <w:autoSpaceDE/>
        <w:autoSpaceDN/>
        <w:jc w:val="center"/>
        <w:rPr>
          <w:rFonts w:ascii="Arial" w:eastAsiaTheme="minorHAnsi" w:hAnsi="Arial" w:cs="Arial"/>
          <w:sz w:val="24"/>
          <w:szCs w:val="24"/>
        </w:rPr>
      </w:pPr>
    </w:p>
    <w:p w14:paraId="5721DA8A" w14:textId="423FBD8F" w:rsidR="00266915" w:rsidRDefault="00266915" w:rsidP="00266915">
      <w:pPr>
        <w:widowControl/>
        <w:autoSpaceDE/>
        <w:autoSpaceDN/>
        <w:jc w:val="center"/>
        <w:rPr>
          <w:rFonts w:ascii="Arial" w:eastAsiaTheme="minorHAnsi" w:hAnsi="Arial" w:cs="Arial"/>
          <w:sz w:val="24"/>
          <w:szCs w:val="24"/>
        </w:rPr>
      </w:pPr>
      <w:r w:rsidRPr="003443AA">
        <w:rPr>
          <w:rFonts w:ascii="Arial" w:eastAsiaTheme="minorHAnsi" w:hAnsi="Arial" w:cs="Arial"/>
          <w:sz w:val="24"/>
          <w:szCs w:val="24"/>
        </w:rPr>
        <w:t>Задание 3.</w:t>
      </w:r>
    </w:p>
    <w:p w14:paraId="213AFD7E" w14:textId="473CAB39" w:rsidR="00266915" w:rsidRDefault="00266915" w:rsidP="0026691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(максимальное количество баллов –</w:t>
      </w:r>
      <w:r w:rsidRPr="00266915">
        <w:rPr>
          <w:rFonts w:ascii="Arial" w:hAnsi="Arial" w:cs="Arial"/>
        </w:rPr>
        <w:t xml:space="preserve"> 20)</w:t>
      </w:r>
    </w:p>
    <w:p w14:paraId="4FFAC345" w14:textId="77777777" w:rsidR="001875B7" w:rsidRDefault="001875B7" w:rsidP="00266915">
      <w:pPr>
        <w:jc w:val="center"/>
        <w:rPr>
          <w:rFonts w:ascii="Arial" w:hAnsi="Arial" w:cs="Arial"/>
        </w:rPr>
      </w:pPr>
    </w:p>
    <w:p w14:paraId="48C9BAB9" w14:textId="77777777" w:rsidR="00266915" w:rsidRPr="003443AA" w:rsidRDefault="00266915" w:rsidP="00266915">
      <w:pPr>
        <w:widowControl/>
        <w:autoSpaceDE/>
        <w:autoSpaceDN/>
        <w:ind w:firstLine="567"/>
        <w:jc w:val="both"/>
        <w:rPr>
          <w:rFonts w:ascii="Arial" w:eastAsiaTheme="minorHAnsi" w:hAnsi="Arial" w:cs="Arial"/>
          <w:sz w:val="24"/>
          <w:szCs w:val="24"/>
        </w:rPr>
      </w:pPr>
      <w:r w:rsidRPr="003443AA">
        <w:rPr>
          <w:rFonts w:ascii="Arial" w:eastAsiaTheme="minorHAnsi" w:hAnsi="Arial" w:cs="Arial"/>
          <w:sz w:val="24"/>
          <w:szCs w:val="24"/>
        </w:rPr>
        <w:t>В летние каникулы Вы, наверняка, путешествовали и познали много интересного в окружающем мире, в котором всегда есть место чудесам, в том числе и архитектурным. Примерно в III веке до н. э. сформировался классический список из семи чудес Света (Пирамида Хеопса (Гиза), Висячие сады Семирамиды (Вавилон), Статуя Зевса в Олимпии (Олимпия), Храм Артемиды Эфесской (Эфес), Мавзолей в Галикарнасе (Галикарнас), Колосс Родосский (Родос), Александрийский маяк (Александрия)).</w:t>
      </w:r>
    </w:p>
    <w:p w14:paraId="7E0D15D5" w14:textId="77777777" w:rsidR="00266915" w:rsidRPr="003443AA" w:rsidRDefault="00266915" w:rsidP="00266915">
      <w:pPr>
        <w:widowControl/>
        <w:autoSpaceDE/>
        <w:autoSpaceDN/>
        <w:ind w:firstLine="567"/>
        <w:jc w:val="both"/>
        <w:rPr>
          <w:rFonts w:ascii="Arial" w:eastAsiaTheme="minorHAnsi" w:hAnsi="Arial" w:cs="Arial"/>
          <w:sz w:val="24"/>
          <w:szCs w:val="24"/>
        </w:rPr>
      </w:pPr>
      <w:r w:rsidRPr="003443AA">
        <w:rPr>
          <w:rFonts w:ascii="Arial" w:eastAsiaTheme="minorHAnsi" w:hAnsi="Arial" w:cs="Arial"/>
          <w:sz w:val="24"/>
          <w:szCs w:val="24"/>
        </w:rPr>
        <w:t>В 2007 году из известных архитектурных сооружений мира были определены современные семь чудес Света (путем голосования через SMS, телефон или интернет).</w:t>
      </w:r>
    </w:p>
    <w:p w14:paraId="570B8949" w14:textId="77777777" w:rsidR="00266915" w:rsidRPr="003443AA" w:rsidRDefault="00266915" w:rsidP="00266915">
      <w:pPr>
        <w:widowControl/>
        <w:autoSpaceDE/>
        <w:autoSpaceDN/>
        <w:ind w:firstLine="567"/>
        <w:jc w:val="both"/>
        <w:rPr>
          <w:rFonts w:ascii="Arial" w:eastAsiaTheme="minorHAnsi" w:hAnsi="Arial" w:cs="Arial"/>
          <w:sz w:val="24"/>
          <w:szCs w:val="24"/>
        </w:rPr>
      </w:pPr>
      <w:r w:rsidRPr="003443AA">
        <w:rPr>
          <w:rFonts w:ascii="Arial" w:eastAsiaTheme="minorHAnsi" w:hAnsi="Arial" w:cs="Arial"/>
          <w:sz w:val="24"/>
          <w:szCs w:val="24"/>
        </w:rPr>
        <w:t>Заполните пустые ячейки таблицы, где пропущены либо название, либо местоположение современного архитектурного чуда Света.</w:t>
      </w:r>
    </w:p>
    <w:p w14:paraId="709E8790" w14:textId="77777777" w:rsidR="00266915" w:rsidRPr="003443AA" w:rsidRDefault="00266915" w:rsidP="00266915">
      <w:pPr>
        <w:widowControl/>
        <w:autoSpaceDE/>
        <w:autoSpaceDN/>
        <w:ind w:firstLine="567"/>
        <w:jc w:val="both"/>
        <w:rPr>
          <w:rFonts w:ascii="Arial" w:eastAsiaTheme="minorHAnsi" w:hAnsi="Arial" w:cs="Arial"/>
          <w:sz w:val="24"/>
          <w:szCs w:val="24"/>
        </w:rPr>
      </w:pPr>
    </w:p>
    <w:tbl>
      <w:tblPr>
        <w:tblStyle w:val="1"/>
        <w:tblW w:w="10198" w:type="dxa"/>
        <w:tblLook w:val="04A0" w:firstRow="1" w:lastRow="0" w:firstColumn="1" w:lastColumn="0" w:noHBand="0" w:noVBand="1"/>
      </w:tblPr>
      <w:tblGrid>
        <w:gridCol w:w="3397"/>
        <w:gridCol w:w="2144"/>
        <w:gridCol w:w="4657"/>
      </w:tblGrid>
      <w:tr w:rsidR="00266915" w:rsidRPr="003443AA" w14:paraId="422AB237" w14:textId="77777777" w:rsidTr="00130016">
        <w:tc>
          <w:tcPr>
            <w:tcW w:w="3397" w:type="dxa"/>
          </w:tcPr>
          <w:p w14:paraId="0CC39B8C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Название</w:t>
            </w:r>
          </w:p>
        </w:tc>
        <w:tc>
          <w:tcPr>
            <w:tcW w:w="2144" w:type="dxa"/>
          </w:tcPr>
          <w:p w14:paraId="473303A1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Местоположение</w:t>
            </w:r>
          </w:p>
        </w:tc>
        <w:tc>
          <w:tcPr>
            <w:tcW w:w="4657" w:type="dxa"/>
          </w:tcPr>
          <w:p w14:paraId="0B1F130E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Сооружение</w:t>
            </w:r>
          </w:p>
        </w:tc>
      </w:tr>
      <w:tr w:rsidR="00266915" w:rsidRPr="003443AA" w14:paraId="1623927E" w14:textId="77777777" w:rsidTr="00130016">
        <w:tc>
          <w:tcPr>
            <w:tcW w:w="3397" w:type="dxa"/>
          </w:tcPr>
          <w:p w14:paraId="7B03AF4F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 xml:space="preserve">А </w:t>
            </w:r>
          </w:p>
        </w:tc>
        <w:tc>
          <w:tcPr>
            <w:tcW w:w="2144" w:type="dxa"/>
          </w:tcPr>
          <w:p w14:paraId="576966E7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 xml:space="preserve">Б </w:t>
            </w:r>
          </w:p>
        </w:tc>
        <w:tc>
          <w:tcPr>
            <w:tcW w:w="4657" w:type="dxa"/>
          </w:tcPr>
          <w:p w14:paraId="019D99D8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Длиной почти 9000 км</w:t>
            </w:r>
          </w:p>
        </w:tc>
      </w:tr>
      <w:tr w:rsidR="00266915" w:rsidRPr="003443AA" w14:paraId="208F3AB0" w14:textId="77777777" w:rsidTr="00130016">
        <w:tc>
          <w:tcPr>
            <w:tcW w:w="3397" w:type="dxa"/>
          </w:tcPr>
          <w:p w14:paraId="6DB7A6E4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 xml:space="preserve">В </w:t>
            </w:r>
          </w:p>
        </w:tc>
        <w:tc>
          <w:tcPr>
            <w:tcW w:w="2144" w:type="dxa"/>
          </w:tcPr>
          <w:p w14:paraId="398A6A3C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Италия</w:t>
            </w:r>
          </w:p>
        </w:tc>
        <w:tc>
          <w:tcPr>
            <w:tcW w:w="4657" w:type="dxa"/>
          </w:tcPr>
          <w:p w14:paraId="0E1A4329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Амфитеатр, вместимостью свыше 50 000 человек</w:t>
            </w:r>
          </w:p>
        </w:tc>
      </w:tr>
      <w:tr w:rsidR="00266915" w:rsidRPr="003443AA" w14:paraId="3D883CFA" w14:textId="77777777" w:rsidTr="00130016">
        <w:tc>
          <w:tcPr>
            <w:tcW w:w="3397" w:type="dxa"/>
          </w:tcPr>
          <w:p w14:paraId="31CB2DA8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Мачу-Пикчу</w:t>
            </w:r>
          </w:p>
        </w:tc>
        <w:tc>
          <w:tcPr>
            <w:tcW w:w="2144" w:type="dxa"/>
          </w:tcPr>
          <w:p w14:paraId="5AA356F4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 xml:space="preserve">Г </w:t>
            </w:r>
          </w:p>
        </w:tc>
        <w:tc>
          <w:tcPr>
            <w:tcW w:w="4657" w:type="dxa"/>
          </w:tcPr>
          <w:p w14:paraId="474BAF13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Древний город на высоте 2400 м</w:t>
            </w:r>
          </w:p>
        </w:tc>
      </w:tr>
      <w:tr w:rsidR="00266915" w:rsidRPr="003443AA" w14:paraId="0FE242A5" w14:textId="77777777" w:rsidTr="00130016">
        <w:tc>
          <w:tcPr>
            <w:tcW w:w="3397" w:type="dxa"/>
          </w:tcPr>
          <w:p w14:paraId="2E980AD4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Петра</w:t>
            </w:r>
          </w:p>
        </w:tc>
        <w:tc>
          <w:tcPr>
            <w:tcW w:w="2144" w:type="dxa"/>
          </w:tcPr>
          <w:p w14:paraId="19E42FD9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Д</w:t>
            </w:r>
          </w:p>
        </w:tc>
        <w:tc>
          <w:tcPr>
            <w:tcW w:w="4657" w:type="dxa"/>
          </w:tcPr>
          <w:p w14:paraId="620C6096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Древний город, где здания высечены из камня и красного песчаника</w:t>
            </w:r>
          </w:p>
        </w:tc>
      </w:tr>
      <w:tr w:rsidR="00266915" w:rsidRPr="003443AA" w14:paraId="3A2FEA92" w14:textId="77777777" w:rsidTr="00130016">
        <w:tc>
          <w:tcPr>
            <w:tcW w:w="3397" w:type="dxa"/>
          </w:tcPr>
          <w:p w14:paraId="762379D9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Е</w:t>
            </w:r>
          </w:p>
        </w:tc>
        <w:tc>
          <w:tcPr>
            <w:tcW w:w="2144" w:type="dxa"/>
          </w:tcPr>
          <w:p w14:paraId="4A0665BA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Ж</w:t>
            </w:r>
          </w:p>
        </w:tc>
        <w:tc>
          <w:tcPr>
            <w:tcW w:w="4657" w:type="dxa"/>
          </w:tcPr>
          <w:p w14:paraId="72797FFC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Мавзолей-мечеть из мрамора</w:t>
            </w:r>
          </w:p>
        </w:tc>
      </w:tr>
      <w:tr w:rsidR="00266915" w:rsidRPr="003443AA" w14:paraId="77EA79AB" w14:textId="77777777" w:rsidTr="00130016">
        <w:tc>
          <w:tcPr>
            <w:tcW w:w="3397" w:type="dxa"/>
          </w:tcPr>
          <w:p w14:paraId="5B46BEFA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З</w:t>
            </w:r>
          </w:p>
        </w:tc>
        <w:tc>
          <w:tcPr>
            <w:tcW w:w="2144" w:type="dxa"/>
          </w:tcPr>
          <w:p w14:paraId="441951CA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И</w:t>
            </w:r>
          </w:p>
        </w:tc>
        <w:tc>
          <w:tcPr>
            <w:tcW w:w="4657" w:type="dxa"/>
          </w:tcPr>
          <w:p w14:paraId="1A638B7A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Грандиозная статуя</w:t>
            </w:r>
          </w:p>
        </w:tc>
      </w:tr>
      <w:tr w:rsidR="00266915" w:rsidRPr="003443AA" w14:paraId="48874E79" w14:textId="77777777" w:rsidTr="00130016">
        <w:tc>
          <w:tcPr>
            <w:tcW w:w="3397" w:type="dxa"/>
          </w:tcPr>
          <w:p w14:paraId="794A97B8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Чичен-Ица</w:t>
            </w:r>
          </w:p>
        </w:tc>
        <w:tc>
          <w:tcPr>
            <w:tcW w:w="2144" w:type="dxa"/>
          </w:tcPr>
          <w:p w14:paraId="3DAB5EC3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К</w:t>
            </w:r>
          </w:p>
        </w:tc>
        <w:tc>
          <w:tcPr>
            <w:tcW w:w="4657" w:type="dxa"/>
          </w:tcPr>
          <w:p w14:paraId="725F2E7C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color w:val="202122"/>
                <w:sz w:val="24"/>
                <w:szCs w:val="24"/>
                <w:shd w:val="clear" w:color="auto" w:fill="FFFFFF"/>
              </w:rPr>
              <w:t>Политический и культурный центр одной из цивилизаций (прим.2000 год до н. э. - 250 год н.э.)</w:t>
            </w:r>
          </w:p>
        </w:tc>
      </w:tr>
    </w:tbl>
    <w:p w14:paraId="5CA72F91" w14:textId="3232BE95" w:rsidR="00B1190C" w:rsidRDefault="00B1190C" w:rsidP="00B1190C">
      <w:pPr>
        <w:jc w:val="both"/>
        <w:rPr>
          <w:rFonts w:ascii="Arial" w:hAnsi="Arial" w:cs="Arial"/>
          <w:sz w:val="24"/>
          <w:szCs w:val="24"/>
        </w:rPr>
      </w:pPr>
    </w:p>
    <w:p w14:paraId="1F95C8D9" w14:textId="77777777" w:rsidR="001875B7" w:rsidRDefault="001875B7" w:rsidP="00B1190C">
      <w:pPr>
        <w:jc w:val="center"/>
        <w:rPr>
          <w:rFonts w:ascii="Arial" w:hAnsi="Arial" w:cs="Arial"/>
          <w:sz w:val="24"/>
          <w:szCs w:val="24"/>
        </w:rPr>
      </w:pPr>
    </w:p>
    <w:p w14:paraId="5314F812" w14:textId="77777777" w:rsidR="00B1190C" w:rsidRDefault="00B1190C" w:rsidP="00B1190C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ТЕСТОВЫЙ ТУР</w:t>
      </w:r>
    </w:p>
    <w:p w14:paraId="667DAF77" w14:textId="77777777" w:rsidR="00B1190C" w:rsidRDefault="00B1190C" w:rsidP="00B1190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одно верное утверждение</w:t>
      </w:r>
    </w:p>
    <w:p w14:paraId="7EC15BC4" w14:textId="098D10CA" w:rsidR="00B1190C" w:rsidRDefault="00B1190C" w:rsidP="00B1190C">
      <w:pPr>
        <w:pStyle w:val="a4"/>
        <w:ind w:left="0" w:firstLine="425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верный ответ – 1 балл, максимальное количество баллов - 15)</w:t>
      </w:r>
    </w:p>
    <w:p w14:paraId="03C9DC32" w14:textId="77777777" w:rsidR="005B63D7" w:rsidRDefault="005B63D7" w:rsidP="00B1190C">
      <w:pPr>
        <w:pStyle w:val="a4"/>
        <w:ind w:left="0" w:firstLine="425"/>
        <w:jc w:val="center"/>
        <w:rPr>
          <w:rFonts w:ascii="Arial" w:hAnsi="Arial" w:cs="Arial"/>
        </w:rPr>
      </w:pPr>
    </w:p>
    <w:p w14:paraId="14D8A738" w14:textId="77777777" w:rsidR="00B1190C" w:rsidRPr="005B63D7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63D7">
        <w:rPr>
          <w:rFonts w:ascii="Arial" w:hAnsi="Arial" w:cs="Arial"/>
          <w:sz w:val="24"/>
          <w:szCs w:val="24"/>
        </w:rPr>
        <w:t>Выберите в следующем перечне городов правильно названный центр тракторостроения:</w:t>
      </w:r>
    </w:p>
    <w:p w14:paraId="5693C524" w14:textId="77777777" w:rsidR="00B1190C" w:rsidRPr="005B63D7" w:rsidRDefault="00B1190C" w:rsidP="00B1190C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5B63D7">
        <w:rPr>
          <w:rFonts w:ascii="Arial" w:hAnsi="Arial" w:cs="Arial"/>
          <w:i/>
          <w:iCs/>
          <w:sz w:val="24"/>
          <w:szCs w:val="24"/>
        </w:rPr>
        <w:t>а) Воронеж, б) Смоленск, в) Курск, г) Ростов-на-Дону</w:t>
      </w:r>
    </w:p>
    <w:p w14:paraId="35E2605E" w14:textId="77777777" w:rsidR="00B1190C" w:rsidRPr="005B63D7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63D7">
        <w:rPr>
          <w:rFonts w:ascii="Arial" w:hAnsi="Arial" w:cs="Arial"/>
          <w:sz w:val="24"/>
          <w:szCs w:val="24"/>
        </w:rPr>
        <w:t xml:space="preserve">В каком городе Транссибирская железнодорожная магистраль пересекает </w:t>
      </w:r>
      <w:proofErr w:type="spellStart"/>
      <w:r w:rsidRPr="005B63D7">
        <w:rPr>
          <w:rFonts w:ascii="Arial" w:hAnsi="Arial" w:cs="Arial"/>
          <w:sz w:val="24"/>
          <w:szCs w:val="24"/>
        </w:rPr>
        <w:t>р.Енисей</w:t>
      </w:r>
      <w:proofErr w:type="spellEnd"/>
      <w:r w:rsidRPr="005B63D7">
        <w:rPr>
          <w:rFonts w:ascii="Arial" w:hAnsi="Arial" w:cs="Arial"/>
          <w:sz w:val="24"/>
          <w:szCs w:val="24"/>
        </w:rPr>
        <w:t xml:space="preserve">: </w:t>
      </w:r>
    </w:p>
    <w:p w14:paraId="4897CFFD" w14:textId="77777777" w:rsidR="00B1190C" w:rsidRPr="005B63D7" w:rsidRDefault="00B1190C" w:rsidP="00B1190C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5B63D7">
        <w:rPr>
          <w:rFonts w:ascii="Arial" w:hAnsi="Arial" w:cs="Arial"/>
          <w:i/>
          <w:iCs/>
          <w:sz w:val="24"/>
          <w:szCs w:val="24"/>
        </w:rPr>
        <w:t>а) Хабаровск, б) Красноярск, в) Новосибирск, г) Владивосток</w:t>
      </w:r>
    </w:p>
    <w:p w14:paraId="0857A386" w14:textId="77777777" w:rsidR="00B1190C" w:rsidRPr="005B63D7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63D7">
        <w:rPr>
          <w:rFonts w:ascii="Arial" w:hAnsi="Arial" w:cs="Arial"/>
          <w:sz w:val="24"/>
          <w:szCs w:val="24"/>
        </w:rPr>
        <w:t>Выберите буроугольный бассейн из перечисленных:</w:t>
      </w:r>
    </w:p>
    <w:p w14:paraId="2528F38C" w14:textId="77777777" w:rsidR="00B1190C" w:rsidRPr="005B63D7" w:rsidRDefault="00B1190C" w:rsidP="00B1190C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5B63D7">
        <w:rPr>
          <w:rFonts w:ascii="Arial" w:hAnsi="Arial" w:cs="Arial"/>
          <w:i/>
          <w:iCs/>
          <w:sz w:val="24"/>
          <w:szCs w:val="24"/>
        </w:rPr>
        <w:t xml:space="preserve">а) Подмосковный, б) </w:t>
      </w:r>
      <w:proofErr w:type="gramStart"/>
      <w:r w:rsidRPr="005B63D7">
        <w:rPr>
          <w:rFonts w:ascii="Arial" w:hAnsi="Arial" w:cs="Arial"/>
          <w:i/>
          <w:iCs/>
          <w:sz w:val="24"/>
          <w:szCs w:val="24"/>
        </w:rPr>
        <w:t>Донецкий,  в</w:t>
      </w:r>
      <w:proofErr w:type="gramEnd"/>
      <w:r w:rsidRPr="005B63D7">
        <w:rPr>
          <w:rFonts w:ascii="Arial" w:hAnsi="Arial" w:cs="Arial"/>
          <w:i/>
          <w:iCs/>
          <w:sz w:val="24"/>
          <w:szCs w:val="24"/>
        </w:rPr>
        <w:t>) Кузбасс, г) Южно-Якутский</w:t>
      </w:r>
      <w:r w:rsidRPr="005B63D7">
        <w:rPr>
          <w:rFonts w:ascii="Arial" w:hAnsi="Arial" w:cs="Arial"/>
          <w:i/>
          <w:iCs/>
          <w:sz w:val="24"/>
          <w:szCs w:val="24"/>
        </w:rPr>
        <w:tab/>
      </w:r>
    </w:p>
    <w:p w14:paraId="2D0D6A8D" w14:textId="77777777" w:rsidR="00B1190C" w:rsidRPr="005B63D7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63D7">
        <w:rPr>
          <w:rFonts w:ascii="Arial" w:hAnsi="Arial" w:cs="Arial"/>
          <w:sz w:val="24"/>
          <w:szCs w:val="24"/>
        </w:rPr>
        <w:lastRenderedPageBreak/>
        <w:t xml:space="preserve">Укажите субъект Российской Федерации с самым высоким уровнем урбанизации </w:t>
      </w:r>
    </w:p>
    <w:p w14:paraId="76BD7321" w14:textId="77777777" w:rsidR="00B1190C" w:rsidRPr="005B63D7" w:rsidRDefault="00B1190C" w:rsidP="00B1190C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5B63D7">
        <w:rPr>
          <w:rFonts w:ascii="Arial" w:hAnsi="Arial" w:cs="Arial"/>
          <w:i/>
          <w:iCs/>
          <w:sz w:val="24"/>
          <w:szCs w:val="24"/>
        </w:rPr>
        <w:t>а) Мурманская область, б) Республика Алтай, в) Краснодарский край, г) Чеченская республика</w:t>
      </w:r>
    </w:p>
    <w:p w14:paraId="016EBFF7" w14:textId="77777777" w:rsidR="00B1190C" w:rsidRPr="005B63D7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63D7">
        <w:rPr>
          <w:rFonts w:ascii="Arial" w:hAnsi="Arial" w:cs="Arial"/>
          <w:sz w:val="24"/>
          <w:szCs w:val="24"/>
        </w:rPr>
        <w:t xml:space="preserve">Какой из заповедников расположен в степной зоне? </w:t>
      </w:r>
    </w:p>
    <w:p w14:paraId="10C719FC" w14:textId="77777777" w:rsidR="00B1190C" w:rsidRPr="005B63D7" w:rsidRDefault="00B1190C" w:rsidP="00B1190C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5B63D7">
        <w:rPr>
          <w:rFonts w:ascii="Arial" w:hAnsi="Arial" w:cs="Arial"/>
          <w:i/>
          <w:iCs/>
          <w:sz w:val="24"/>
          <w:szCs w:val="24"/>
        </w:rPr>
        <w:t xml:space="preserve">а) Лапландский, б) </w:t>
      </w:r>
      <w:proofErr w:type="spellStart"/>
      <w:r w:rsidRPr="005B63D7">
        <w:rPr>
          <w:rFonts w:ascii="Arial" w:hAnsi="Arial" w:cs="Arial"/>
          <w:i/>
          <w:iCs/>
          <w:sz w:val="24"/>
          <w:szCs w:val="24"/>
        </w:rPr>
        <w:t>Кроноцкий</w:t>
      </w:r>
      <w:proofErr w:type="spellEnd"/>
      <w:r w:rsidRPr="005B63D7">
        <w:rPr>
          <w:rFonts w:ascii="Arial" w:hAnsi="Arial" w:cs="Arial"/>
          <w:i/>
          <w:iCs/>
          <w:sz w:val="24"/>
          <w:szCs w:val="24"/>
        </w:rPr>
        <w:t>, в) Кедровая Падь, г) Даурский.</w:t>
      </w:r>
    </w:p>
    <w:p w14:paraId="4C390F51" w14:textId="77777777" w:rsidR="00B1190C" w:rsidRPr="005B63D7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63D7">
        <w:rPr>
          <w:rFonts w:ascii="Arial" w:hAnsi="Arial" w:cs="Arial"/>
          <w:sz w:val="24"/>
          <w:szCs w:val="24"/>
        </w:rPr>
        <w:t>На территории какого субъекта РФ население первым встречает Новый год?</w:t>
      </w:r>
    </w:p>
    <w:p w14:paraId="52E08F24" w14:textId="77777777" w:rsidR="00B1190C" w:rsidRPr="005B63D7" w:rsidRDefault="00B1190C" w:rsidP="00B1190C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5B63D7">
        <w:rPr>
          <w:rFonts w:ascii="Arial" w:hAnsi="Arial" w:cs="Arial"/>
          <w:i/>
          <w:iCs/>
          <w:sz w:val="24"/>
          <w:szCs w:val="24"/>
        </w:rPr>
        <w:t>а) Камчатский край, б) Чукотский автономный округ,</w:t>
      </w:r>
    </w:p>
    <w:p w14:paraId="0BE03D89" w14:textId="77777777" w:rsidR="00B1190C" w:rsidRPr="005B63D7" w:rsidRDefault="00B1190C" w:rsidP="00B1190C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5B63D7">
        <w:rPr>
          <w:rFonts w:ascii="Arial" w:hAnsi="Arial" w:cs="Arial"/>
          <w:i/>
          <w:iCs/>
          <w:sz w:val="24"/>
          <w:szCs w:val="24"/>
        </w:rPr>
        <w:t xml:space="preserve">в) Магаданская </w:t>
      </w:r>
      <w:proofErr w:type="spellStart"/>
      <w:proofErr w:type="gramStart"/>
      <w:r w:rsidRPr="005B63D7">
        <w:rPr>
          <w:rFonts w:ascii="Arial" w:hAnsi="Arial" w:cs="Arial"/>
          <w:i/>
          <w:iCs/>
          <w:sz w:val="24"/>
          <w:szCs w:val="24"/>
        </w:rPr>
        <w:t>область,г</w:t>
      </w:r>
      <w:proofErr w:type="spellEnd"/>
      <w:proofErr w:type="gramEnd"/>
      <w:r w:rsidRPr="005B63D7">
        <w:rPr>
          <w:rFonts w:ascii="Arial" w:hAnsi="Arial" w:cs="Arial"/>
          <w:i/>
          <w:iCs/>
          <w:sz w:val="24"/>
          <w:szCs w:val="24"/>
        </w:rPr>
        <w:t>) Еврейский автономный округ</w:t>
      </w:r>
    </w:p>
    <w:p w14:paraId="47AD5A70" w14:textId="77777777" w:rsidR="00B1190C" w:rsidRPr="005B63D7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63D7">
        <w:rPr>
          <w:rFonts w:ascii="Arial" w:hAnsi="Arial" w:cs="Arial"/>
          <w:sz w:val="24"/>
          <w:szCs w:val="24"/>
        </w:rPr>
        <w:t xml:space="preserve">Какая из крайних точек России наивысшая по абсолютной высоте: </w:t>
      </w:r>
    </w:p>
    <w:p w14:paraId="60735C9E" w14:textId="77777777" w:rsidR="00B1190C" w:rsidRPr="005B63D7" w:rsidRDefault="00B1190C" w:rsidP="00B1190C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5B63D7">
        <w:rPr>
          <w:rFonts w:ascii="Arial" w:hAnsi="Arial" w:cs="Arial"/>
          <w:i/>
          <w:iCs/>
          <w:sz w:val="24"/>
          <w:szCs w:val="24"/>
        </w:rPr>
        <w:t>а) крайняя восточная точка, б) крайняя южная точка,</w:t>
      </w:r>
    </w:p>
    <w:p w14:paraId="44B502BF" w14:textId="77777777" w:rsidR="00B1190C" w:rsidRPr="005B63D7" w:rsidRDefault="00B1190C" w:rsidP="00B1190C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5B63D7">
        <w:rPr>
          <w:rFonts w:ascii="Arial" w:hAnsi="Arial" w:cs="Arial"/>
          <w:i/>
          <w:iCs/>
          <w:sz w:val="24"/>
          <w:szCs w:val="24"/>
        </w:rPr>
        <w:t>в) крайняя западная точка, г) крайняя северная точка.</w:t>
      </w:r>
      <w:r w:rsidRPr="005B63D7">
        <w:rPr>
          <w:rFonts w:ascii="Arial" w:hAnsi="Arial" w:cs="Arial"/>
          <w:i/>
          <w:iCs/>
          <w:sz w:val="24"/>
          <w:szCs w:val="24"/>
        </w:rPr>
        <w:tab/>
      </w:r>
    </w:p>
    <w:p w14:paraId="35EE3023" w14:textId="77777777" w:rsidR="00B1190C" w:rsidRPr="005B63D7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63D7">
        <w:rPr>
          <w:rFonts w:ascii="Arial" w:hAnsi="Arial" w:cs="Arial"/>
          <w:sz w:val="24"/>
          <w:szCs w:val="24"/>
        </w:rPr>
        <w:t>Выберите из предложенного списка народов России крупнейший по численности:</w:t>
      </w:r>
    </w:p>
    <w:p w14:paraId="0DB97DC5" w14:textId="77777777" w:rsidR="00B1190C" w:rsidRPr="005B63D7" w:rsidRDefault="00B1190C" w:rsidP="00B1190C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5B63D7">
        <w:rPr>
          <w:rFonts w:ascii="Arial" w:hAnsi="Arial" w:cs="Arial"/>
          <w:i/>
          <w:iCs/>
          <w:sz w:val="24"/>
          <w:szCs w:val="24"/>
        </w:rPr>
        <w:t xml:space="preserve">а) </w:t>
      </w:r>
      <w:proofErr w:type="gramStart"/>
      <w:r w:rsidRPr="005B63D7">
        <w:rPr>
          <w:rFonts w:ascii="Arial" w:hAnsi="Arial" w:cs="Arial"/>
          <w:i/>
          <w:iCs/>
          <w:sz w:val="24"/>
          <w:szCs w:val="24"/>
        </w:rPr>
        <w:t>татары,  б</w:t>
      </w:r>
      <w:proofErr w:type="gramEnd"/>
      <w:r w:rsidRPr="005B63D7">
        <w:rPr>
          <w:rFonts w:ascii="Arial" w:hAnsi="Arial" w:cs="Arial"/>
          <w:i/>
          <w:iCs/>
          <w:sz w:val="24"/>
          <w:szCs w:val="24"/>
        </w:rPr>
        <w:t>) чуваши,  в) ингуши,  г) якуты.</w:t>
      </w:r>
    </w:p>
    <w:p w14:paraId="36A80A1D" w14:textId="22A3E8A7" w:rsidR="00B1190C" w:rsidRPr="005B63D7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63D7">
        <w:rPr>
          <w:rFonts w:ascii="Arial" w:hAnsi="Arial" w:cs="Arial"/>
          <w:sz w:val="24"/>
          <w:szCs w:val="24"/>
        </w:rPr>
        <w:t>Выберите из предложенных столиц субъектов Российской Федерации ту, которая выбивается среди других по одной из религий, которую исповедуют коренные жители:</w:t>
      </w:r>
    </w:p>
    <w:p w14:paraId="6798B92C" w14:textId="77777777" w:rsidR="00B1190C" w:rsidRPr="005B63D7" w:rsidRDefault="00B1190C" w:rsidP="00B1190C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5B63D7">
        <w:rPr>
          <w:rFonts w:ascii="Arial" w:hAnsi="Arial" w:cs="Arial"/>
          <w:i/>
          <w:iCs/>
          <w:sz w:val="24"/>
          <w:szCs w:val="24"/>
        </w:rPr>
        <w:t>а) Кызыл, б) Улан-Удэ, в) Элиста, г) Ижевск.</w:t>
      </w:r>
    </w:p>
    <w:p w14:paraId="1FFEA7E0" w14:textId="6976CBE6" w:rsidR="00B1190C" w:rsidRPr="005B63D7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63D7">
        <w:rPr>
          <w:rFonts w:ascii="Arial" w:hAnsi="Arial" w:cs="Arial"/>
          <w:sz w:val="24"/>
          <w:szCs w:val="24"/>
        </w:rPr>
        <w:t xml:space="preserve"> Для чего используется шкала Бофорта? </w:t>
      </w:r>
    </w:p>
    <w:p w14:paraId="077AEE35" w14:textId="77777777" w:rsidR="00B1190C" w:rsidRPr="005B63D7" w:rsidRDefault="00B1190C" w:rsidP="00B1190C">
      <w:pPr>
        <w:pStyle w:val="a4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5B63D7">
        <w:rPr>
          <w:rFonts w:ascii="Arial" w:hAnsi="Arial" w:cs="Arial"/>
          <w:sz w:val="24"/>
          <w:szCs w:val="24"/>
        </w:rPr>
        <w:t>а) для определения прозрачности воды,</w:t>
      </w:r>
    </w:p>
    <w:p w14:paraId="121112B7" w14:textId="77777777" w:rsidR="00B1190C" w:rsidRPr="005B63D7" w:rsidRDefault="00B1190C" w:rsidP="00B1190C">
      <w:pPr>
        <w:pStyle w:val="a4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5B63D7">
        <w:rPr>
          <w:rFonts w:ascii="Arial" w:hAnsi="Arial" w:cs="Arial"/>
          <w:sz w:val="24"/>
          <w:szCs w:val="24"/>
        </w:rPr>
        <w:t>б) для определения скорости океанических течений,</w:t>
      </w:r>
    </w:p>
    <w:p w14:paraId="3407B772" w14:textId="77777777" w:rsidR="00B1190C" w:rsidRPr="005B63D7" w:rsidRDefault="00B1190C" w:rsidP="00B1190C">
      <w:pPr>
        <w:pStyle w:val="a4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5B63D7">
        <w:rPr>
          <w:rFonts w:ascii="Arial" w:hAnsi="Arial" w:cs="Arial"/>
          <w:sz w:val="24"/>
          <w:szCs w:val="24"/>
        </w:rPr>
        <w:t>в) для определения силы землетрясений,</w:t>
      </w:r>
    </w:p>
    <w:p w14:paraId="27155666" w14:textId="77777777" w:rsidR="00B1190C" w:rsidRPr="005B63D7" w:rsidRDefault="00B1190C" w:rsidP="00B1190C">
      <w:pPr>
        <w:pStyle w:val="a4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5B63D7">
        <w:rPr>
          <w:rFonts w:ascii="Arial" w:hAnsi="Arial" w:cs="Arial"/>
          <w:sz w:val="24"/>
          <w:szCs w:val="24"/>
        </w:rPr>
        <w:t>г) для определения силы ветра</w:t>
      </w:r>
      <w:r w:rsidRPr="005B63D7">
        <w:rPr>
          <w:rFonts w:ascii="Arial" w:hAnsi="Arial" w:cs="Arial"/>
          <w:sz w:val="24"/>
          <w:szCs w:val="24"/>
        </w:rPr>
        <w:tab/>
      </w:r>
    </w:p>
    <w:p w14:paraId="39B259E2" w14:textId="16F2D5C3" w:rsidR="00B1190C" w:rsidRPr="005B63D7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63D7">
        <w:rPr>
          <w:rFonts w:ascii="Arial" w:hAnsi="Arial" w:cs="Arial"/>
          <w:sz w:val="24"/>
          <w:szCs w:val="24"/>
        </w:rPr>
        <w:t xml:space="preserve">В каком направлении движется поезд, следуя из Новосибирска в Курган? </w:t>
      </w:r>
    </w:p>
    <w:p w14:paraId="0A2F1124" w14:textId="77777777" w:rsidR="00B1190C" w:rsidRPr="005B63D7" w:rsidRDefault="00B1190C" w:rsidP="00B1190C">
      <w:pPr>
        <w:pStyle w:val="a4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5B63D7">
        <w:rPr>
          <w:rFonts w:ascii="Arial" w:hAnsi="Arial" w:cs="Arial"/>
          <w:sz w:val="24"/>
          <w:szCs w:val="24"/>
        </w:rPr>
        <w:t xml:space="preserve">а) с юга-запада на северо-восток, б) с востока на запад, </w:t>
      </w:r>
    </w:p>
    <w:p w14:paraId="4AB143FB" w14:textId="77777777" w:rsidR="00B1190C" w:rsidRPr="005B63D7" w:rsidRDefault="00B1190C" w:rsidP="00B1190C">
      <w:pPr>
        <w:pStyle w:val="a4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5B63D7">
        <w:rPr>
          <w:rFonts w:ascii="Arial" w:hAnsi="Arial" w:cs="Arial"/>
          <w:sz w:val="24"/>
          <w:szCs w:val="24"/>
        </w:rPr>
        <w:t>в) с запада на восток, г) с северо-востока на юго-запад.</w:t>
      </w:r>
    </w:p>
    <w:p w14:paraId="7A894FA9" w14:textId="781E6736" w:rsidR="00B1190C" w:rsidRPr="005B63D7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63D7">
        <w:rPr>
          <w:rFonts w:ascii="Arial" w:hAnsi="Arial" w:cs="Arial"/>
          <w:sz w:val="24"/>
          <w:szCs w:val="24"/>
        </w:rPr>
        <w:t xml:space="preserve"> Для территории Республики Татарстан фактором или процессом, создающим наиболее распространение формы рельефа, является:</w:t>
      </w:r>
    </w:p>
    <w:p w14:paraId="7C5A8437" w14:textId="5B7F74C3" w:rsidR="00FC028D" w:rsidRPr="005B63D7" w:rsidRDefault="00FC028D" w:rsidP="00FC028D">
      <w:pPr>
        <w:pStyle w:val="a4"/>
        <w:ind w:left="720" w:firstLine="0"/>
        <w:jc w:val="both"/>
        <w:rPr>
          <w:rFonts w:ascii="Arial" w:hAnsi="Arial" w:cs="Arial"/>
          <w:i/>
          <w:iCs/>
          <w:sz w:val="24"/>
          <w:szCs w:val="24"/>
        </w:rPr>
      </w:pPr>
      <w:r w:rsidRPr="005B63D7">
        <w:rPr>
          <w:rFonts w:ascii="Arial" w:hAnsi="Arial" w:cs="Arial"/>
          <w:i/>
          <w:iCs/>
          <w:sz w:val="24"/>
          <w:szCs w:val="24"/>
        </w:rPr>
        <w:t xml:space="preserve">  а) текучая вода, б) карст, в) отрицательные температуры, г) ветер.</w:t>
      </w:r>
    </w:p>
    <w:p w14:paraId="699073DD" w14:textId="29732C5C" w:rsidR="00FC028D" w:rsidRPr="005B63D7" w:rsidRDefault="00FC028D" w:rsidP="00FC028D">
      <w:pPr>
        <w:pStyle w:val="a4"/>
        <w:numPr>
          <w:ilvl w:val="0"/>
          <w:numId w:val="1"/>
        </w:numPr>
        <w:ind w:left="284"/>
        <w:rPr>
          <w:rFonts w:ascii="Arial" w:hAnsi="Arial" w:cs="Arial"/>
          <w:sz w:val="24"/>
          <w:szCs w:val="24"/>
        </w:rPr>
      </w:pPr>
      <w:r w:rsidRPr="005B63D7">
        <w:rPr>
          <w:rFonts w:ascii="Arial" w:hAnsi="Arial" w:cs="Arial"/>
          <w:sz w:val="24"/>
          <w:szCs w:val="24"/>
        </w:rPr>
        <w:t>Какая форма рельефа отражает действие силы речного потока?</w:t>
      </w:r>
    </w:p>
    <w:p w14:paraId="65B9E376" w14:textId="77777777" w:rsidR="00FC028D" w:rsidRPr="005B63D7" w:rsidRDefault="00FC028D" w:rsidP="00FC028D">
      <w:pPr>
        <w:pStyle w:val="a4"/>
        <w:ind w:left="851" w:firstLine="0"/>
        <w:rPr>
          <w:rFonts w:ascii="Arial" w:hAnsi="Arial" w:cs="Arial"/>
          <w:i/>
          <w:iCs/>
          <w:sz w:val="24"/>
          <w:szCs w:val="24"/>
        </w:rPr>
      </w:pPr>
      <w:r w:rsidRPr="005B63D7">
        <w:rPr>
          <w:rFonts w:ascii="Arial" w:hAnsi="Arial" w:cs="Arial"/>
          <w:i/>
          <w:iCs/>
          <w:sz w:val="24"/>
          <w:szCs w:val="24"/>
        </w:rPr>
        <w:t>а) овраг, б) бархан, в) пещера, г) каньон.</w:t>
      </w:r>
    </w:p>
    <w:p w14:paraId="27582193" w14:textId="77777777" w:rsidR="00FC028D" w:rsidRPr="005B63D7" w:rsidRDefault="00FC028D" w:rsidP="00FC028D">
      <w:pPr>
        <w:pStyle w:val="a4"/>
        <w:numPr>
          <w:ilvl w:val="0"/>
          <w:numId w:val="1"/>
        </w:numPr>
        <w:ind w:left="284"/>
        <w:rPr>
          <w:rFonts w:ascii="Arial" w:hAnsi="Arial" w:cs="Arial"/>
          <w:sz w:val="24"/>
          <w:szCs w:val="24"/>
        </w:rPr>
      </w:pPr>
      <w:r w:rsidRPr="005B63D7">
        <w:rPr>
          <w:rFonts w:ascii="Arial" w:hAnsi="Arial" w:cs="Arial"/>
          <w:sz w:val="24"/>
          <w:szCs w:val="24"/>
        </w:rPr>
        <w:t>Самым восточным заповедником России является:</w:t>
      </w:r>
    </w:p>
    <w:p w14:paraId="7B0CD9F8" w14:textId="77777777" w:rsidR="00FC028D" w:rsidRPr="005B63D7" w:rsidRDefault="00FC028D" w:rsidP="00FC028D">
      <w:pPr>
        <w:pStyle w:val="a4"/>
        <w:ind w:left="851" w:firstLine="0"/>
        <w:rPr>
          <w:rFonts w:ascii="Arial" w:hAnsi="Arial" w:cs="Arial"/>
          <w:i/>
          <w:iCs/>
          <w:sz w:val="24"/>
          <w:szCs w:val="24"/>
        </w:rPr>
      </w:pPr>
      <w:r w:rsidRPr="005B63D7">
        <w:rPr>
          <w:rFonts w:ascii="Arial" w:hAnsi="Arial" w:cs="Arial"/>
          <w:i/>
          <w:iCs/>
          <w:sz w:val="24"/>
          <w:szCs w:val="24"/>
        </w:rPr>
        <w:t xml:space="preserve">а) Большой Арктический, б) </w:t>
      </w:r>
      <w:proofErr w:type="spellStart"/>
      <w:r w:rsidRPr="005B63D7">
        <w:rPr>
          <w:rFonts w:ascii="Arial" w:hAnsi="Arial" w:cs="Arial"/>
          <w:i/>
          <w:iCs/>
          <w:sz w:val="24"/>
          <w:szCs w:val="24"/>
        </w:rPr>
        <w:t>Кроноцкий</w:t>
      </w:r>
      <w:proofErr w:type="spellEnd"/>
      <w:r w:rsidRPr="005B63D7">
        <w:rPr>
          <w:rFonts w:ascii="Arial" w:hAnsi="Arial" w:cs="Arial"/>
          <w:i/>
          <w:iCs/>
          <w:sz w:val="24"/>
          <w:szCs w:val="24"/>
        </w:rPr>
        <w:t xml:space="preserve">, </w:t>
      </w:r>
    </w:p>
    <w:p w14:paraId="3712E991" w14:textId="77777777" w:rsidR="00FC028D" w:rsidRPr="005B63D7" w:rsidRDefault="00FC028D" w:rsidP="00FC028D">
      <w:pPr>
        <w:pStyle w:val="a4"/>
        <w:ind w:left="851" w:firstLine="0"/>
        <w:rPr>
          <w:rFonts w:ascii="Arial" w:hAnsi="Arial" w:cs="Arial"/>
          <w:sz w:val="24"/>
          <w:szCs w:val="24"/>
        </w:rPr>
      </w:pPr>
      <w:r w:rsidRPr="005B63D7">
        <w:rPr>
          <w:rFonts w:ascii="Arial" w:hAnsi="Arial" w:cs="Arial"/>
          <w:i/>
          <w:iCs/>
          <w:sz w:val="24"/>
          <w:szCs w:val="24"/>
        </w:rPr>
        <w:t>в) Остров Врангеля, г) Астраханский</w:t>
      </w:r>
    </w:p>
    <w:p w14:paraId="6B973DDC" w14:textId="77777777" w:rsidR="00FC028D" w:rsidRPr="005B63D7" w:rsidRDefault="00FC028D" w:rsidP="00FC028D">
      <w:pPr>
        <w:pStyle w:val="a4"/>
        <w:numPr>
          <w:ilvl w:val="0"/>
          <w:numId w:val="1"/>
        </w:numPr>
        <w:ind w:left="284"/>
        <w:rPr>
          <w:rFonts w:ascii="Arial" w:hAnsi="Arial" w:cs="Arial"/>
          <w:sz w:val="24"/>
          <w:szCs w:val="24"/>
        </w:rPr>
      </w:pPr>
      <w:r w:rsidRPr="005B63D7">
        <w:rPr>
          <w:rFonts w:ascii="Arial" w:hAnsi="Arial" w:cs="Arial"/>
          <w:sz w:val="24"/>
          <w:szCs w:val="24"/>
        </w:rPr>
        <w:t>Какой язык является государственным языком Мексики?</w:t>
      </w:r>
    </w:p>
    <w:p w14:paraId="0A2D0D19" w14:textId="59B91755" w:rsidR="00266915" w:rsidRPr="005B63D7" w:rsidRDefault="00FC028D" w:rsidP="004671D2">
      <w:pPr>
        <w:pStyle w:val="a4"/>
        <w:ind w:left="851" w:firstLine="0"/>
        <w:rPr>
          <w:rFonts w:ascii="Arial" w:hAnsi="Arial" w:cs="Arial"/>
        </w:rPr>
      </w:pPr>
      <w:r w:rsidRPr="005B63D7">
        <w:rPr>
          <w:rFonts w:ascii="Arial" w:hAnsi="Arial" w:cs="Arial"/>
          <w:sz w:val="24"/>
          <w:szCs w:val="24"/>
        </w:rPr>
        <w:t>а) английский, б) французский, в) испанский, г) португальский</w:t>
      </w:r>
    </w:p>
    <w:sectPr w:rsidR="00266915" w:rsidRPr="005B63D7" w:rsidSect="003443A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3338B"/>
    <w:multiLevelType w:val="hybridMultilevel"/>
    <w:tmpl w:val="43BC1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766C25"/>
    <w:multiLevelType w:val="hybridMultilevel"/>
    <w:tmpl w:val="2E060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534"/>
    <w:rsid w:val="001875B7"/>
    <w:rsid w:val="00266915"/>
    <w:rsid w:val="002F7534"/>
    <w:rsid w:val="003443AA"/>
    <w:rsid w:val="003939F7"/>
    <w:rsid w:val="004671D2"/>
    <w:rsid w:val="004E3CD0"/>
    <w:rsid w:val="005B415B"/>
    <w:rsid w:val="005B63D7"/>
    <w:rsid w:val="006874F2"/>
    <w:rsid w:val="006A1910"/>
    <w:rsid w:val="00AA1848"/>
    <w:rsid w:val="00B1190C"/>
    <w:rsid w:val="00FC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6CEDB"/>
  <w15:chartTrackingRefBased/>
  <w15:docId w15:val="{7AC020A6-3012-479D-B306-B5844A477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9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4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3443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ite-bracket">
    <w:name w:val="cite-bracket"/>
    <w:basedOn w:val="a0"/>
    <w:rsid w:val="003443AA"/>
  </w:style>
  <w:style w:type="character" w:customStyle="1" w:styleId="uv3um">
    <w:name w:val="uv3um"/>
    <w:basedOn w:val="a0"/>
    <w:rsid w:val="00266915"/>
  </w:style>
  <w:style w:type="paragraph" w:styleId="a4">
    <w:name w:val="List Paragraph"/>
    <w:basedOn w:val="a"/>
    <w:uiPriority w:val="34"/>
    <w:qFormat/>
    <w:rsid w:val="00B1190C"/>
    <w:pPr>
      <w:ind w:left="1271" w:hanging="3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3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ru.wikipedia.org/wiki/%D0%9F%D0%B0%D1%80%D0%B8%D0%B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937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user2</cp:lastModifiedBy>
  <cp:revision>4</cp:revision>
  <dcterms:created xsi:type="dcterms:W3CDTF">2025-10-04T19:34:00Z</dcterms:created>
  <dcterms:modified xsi:type="dcterms:W3CDTF">2025-10-05T05:33:00Z</dcterms:modified>
</cp:coreProperties>
</file>